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4D" w:rsidRDefault="0077344D">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r w:rsidRPr="006D4B07">
        <w:rPr>
          <w:rFonts w:ascii="Times New Roman" w:eastAsia="Times New Roman" w:hAnsi="Times New Roman" w:cs="Times New Roman"/>
          <w:sz w:val="28"/>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05.2pt" o:ole="">
            <v:imagedata r:id="rId5" o:title=""/>
          </v:shape>
          <o:OLEObject Type="Embed" ProgID="AcroExch.Document.DC" ShapeID="_x0000_i1025" DrawAspect="Content" ObjectID="_1649494865" r:id="rId6"/>
        </w:object>
      </w: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6D4B07" w:rsidRDefault="006D4B07">
      <w:pPr>
        <w:spacing w:before="100" w:after="100" w:line="240" w:lineRule="auto"/>
        <w:jc w:val="center"/>
        <w:rPr>
          <w:rFonts w:ascii="Times New Roman" w:eastAsia="Times New Roman" w:hAnsi="Times New Roman" w:cs="Times New Roman"/>
          <w:sz w:val="28"/>
        </w:rPr>
      </w:pPr>
    </w:p>
    <w:p w:rsidR="001236EC" w:rsidRDefault="006D4B07">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b/>
          <w:sz w:val="26"/>
          <w:u w:val="single"/>
        </w:rPr>
        <w:t>А</w:t>
      </w:r>
      <w:r w:rsidR="0077344D">
        <w:rPr>
          <w:rFonts w:ascii="Times New Roman" w:eastAsia="Times New Roman" w:hAnsi="Times New Roman" w:cs="Times New Roman"/>
          <w:b/>
          <w:sz w:val="26"/>
          <w:u w:val="single"/>
        </w:rPr>
        <w:t>ктуальность .</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Внимание к проблеме предупреждения детского дорожно-транспортного травматизма возрастает с каждым годом.  Безопасность пешехода во многом зависит от соблюдения им правил поведения на улице. Культура   безопасного поведения на дорогах  подразумевает неукоснительное соблюдение правил безопасности, умение применять их на практике. Только последовательное обучение детей правилам поведения и ориентации на улице поможет решить эту проблему.</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Дошкольный возраст наиболее благоприятен для формирования устойчивых навыков и привычек.   Выработать привычку правильно вести себя на улице, умение ориентироваться в различной обстановке, воспитать в ребенке грамотного пешехода — ответственная задача  детского сада и семьи. </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Обучение детей культуре безопасности на дорогах состоит  в  большом значении положительного примера в поведении взрослых. Поэтому педагогам следует не только учитывать это самим, но и уделять значительное внимание работе с родителями. Родители должны осознать, что нельзя требовать от ребенка выполнения какого-либо правила поведения, если взрослые сами не всегда ему следуют.</w:t>
      </w:r>
    </w:p>
    <w:p w:rsidR="001236EC" w:rsidRDefault="0077344D">
      <w:pPr>
        <w:spacing w:before="100" w:after="100" w:line="240" w:lineRule="auto"/>
        <w:ind w:firstLine="708"/>
        <w:jc w:val="both"/>
        <w:rPr>
          <w:rFonts w:ascii="Times New Roman" w:eastAsia="Times New Roman" w:hAnsi="Times New Roman" w:cs="Times New Roman"/>
          <w:sz w:val="26"/>
        </w:rPr>
      </w:pPr>
      <w:r>
        <w:rPr>
          <w:rFonts w:ascii="Times New Roman" w:eastAsia="Times New Roman" w:hAnsi="Times New Roman" w:cs="Times New Roman"/>
          <w:sz w:val="26"/>
        </w:rPr>
        <w:t>В процессе обучения правилам и безопасности дорожного движения важны не только знания, но и развитие у воспитанников необходимых качеств, таких как внимание, память, мышление, координация движений, реакция на опасности. Полное обучение знаниям, умениям и навыкам безопасного поведения на дороге невозможно без выполнения детьми заданий с имитацией возможных ситуаций на дороге и в транспорте.</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Согласно ФГОС </w:t>
      </w:r>
      <w:proofErr w:type="gramStart"/>
      <w:r>
        <w:rPr>
          <w:rFonts w:ascii="Times New Roman" w:eastAsia="Times New Roman" w:hAnsi="Times New Roman" w:cs="Times New Roman"/>
          <w:sz w:val="26"/>
        </w:rPr>
        <w:t>ДО</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образовательные</w:t>
      </w:r>
      <w:proofErr w:type="gramEnd"/>
      <w:r>
        <w:rPr>
          <w:rFonts w:ascii="Times New Roman" w:eastAsia="Times New Roman" w:hAnsi="Times New Roman" w:cs="Times New Roman"/>
          <w:sz w:val="26"/>
        </w:rPr>
        <w:t xml:space="preserve"> задачи решаются в совместной деятельности взрослого и детей, в самостоятельной деятельности взрослого и детей и в самостоятельной деятельности детей на основе комплексно-тематического планирования.</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В соответствии с Программой</w:t>
      </w:r>
      <w:r w:rsidR="00557094">
        <w:rPr>
          <w:rFonts w:ascii="Times New Roman" w:eastAsia="Times New Roman" w:hAnsi="Times New Roman" w:cs="Times New Roman"/>
          <w:sz w:val="26"/>
        </w:rPr>
        <w:t xml:space="preserve"> у детей разновозрастной группы</w:t>
      </w:r>
      <w:r>
        <w:rPr>
          <w:rFonts w:ascii="Times New Roman" w:eastAsia="Times New Roman" w:hAnsi="Times New Roman" w:cs="Times New Roman"/>
          <w:sz w:val="26"/>
        </w:rPr>
        <w:t xml:space="preserve"> формируются первичные представления о машинах, улице, дороге. Дети знакомятся с некотор</w:t>
      </w:r>
      <w:r w:rsidR="00557094">
        <w:rPr>
          <w:rFonts w:ascii="Times New Roman" w:eastAsia="Times New Roman" w:hAnsi="Times New Roman" w:cs="Times New Roman"/>
          <w:sz w:val="26"/>
        </w:rPr>
        <w:t>ыми видами транспортных средств,   </w:t>
      </w:r>
      <w:r>
        <w:rPr>
          <w:rFonts w:ascii="Times New Roman" w:eastAsia="Times New Roman" w:hAnsi="Times New Roman" w:cs="Times New Roman"/>
          <w:sz w:val="26"/>
        </w:rPr>
        <w:t>  знакомятся с правилами дорожного движения. Учатся различать проезжую часть дороги, тротуар, понимать значение сигналов светофора.</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w:t>
      </w:r>
      <w:r w:rsidR="00557094">
        <w:rPr>
          <w:rFonts w:ascii="Times New Roman" w:eastAsia="Times New Roman" w:hAnsi="Times New Roman" w:cs="Times New Roman"/>
          <w:sz w:val="26"/>
        </w:rPr>
        <w:t>У</w:t>
      </w:r>
      <w:r>
        <w:rPr>
          <w:rFonts w:ascii="Times New Roman" w:eastAsia="Times New Roman" w:hAnsi="Times New Roman" w:cs="Times New Roman"/>
          <w:sz w:val="26"/>
        </w:rPr>
        <w:t>точняют знания детей о назначении светофора и работе инспектора ДПС, знакомят со знаками дорожного движения, формируют навыки культурного поведения в общественном  транспорте.</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w:t>
      </w:r>
      <w:r w:rsidR="00557094">
        <w:rPr>
          <w:rFonts w:ascii="Times New Roman" w:eastAsia="Times New Roman" w:hAnsi="Times New Roman" w:cs="Times New Roman"/>
          <w:sz w:val="26"/>
        </w:rPr>
        <w:t>Д</w:t>
      </w:r>
      <w:r>
        <w:rPr>
          <w:rFonts w:ascii="Times New Roman" w:eastAsia="Times New Roman" w:hAnsi="Times New Roman" w:cs="Times New Roman"/>
          <w:sz w:val="26"/>
        </w:rPr>
        <w:t xml:space="preserve">ети знакомятся с правилами дорожного движения, правилами передвижения пешеходов и велосипедистов, продолжают </w:t>
      </w:r>
      <w:proofErr w:type="gramStart"/>
      <w:r>
        <w:rPr>
          <w:rFonts w:ascii="Times New Roman" w:eastAsia="Times New Roman" w:hAnsi="Times New Roman" w:cs="Times New Roman"/>
          <w:sz w:val="26"/>
        </w:rPr>
        <w:t>знакомится</w:t>
      </w:r>
      <w:proofErr w:type="gramEnd"/>
      <w:r>
        <w:rPr>
          <w:rFonts w:ascii="Times New Roman" w:eastAsia="Times New Roman" w:hAnsi="Times New Roman" w:cs="Times New Roman"/>
          <w:sz w:val="26"/>
        </w:rPr>
        <w:t xml:space="preserve"> с дорожными знаками.</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Основные направления работы по обучению безопасному поведению на дороге:</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1. Профилактическое направление:</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Обеспечение зн</w:t>
      </w:r>
      <w:r w:rsidR="00557094">
        <w:rPr>
          <w:rFonts w:ascii="Times New Roman" w:eastAsia="Times New Roman" w:hAnsi="Times New Roman" w:cs="Times New Roman"/>
          <w:sz w:val="26"/>
        </w:rPr>
        <w:t>аний о транспортной среде родного села</w:t>
      </w:r>
      <w:r>
        <w:rPr>
          <w:rFonts w:ascii="Times New Roman" w:eastAsia="Times New Roman" w:hAnsi="Times New Roman" w:cs="Times New Roman"/>
          <w:sz w:val="26"/>
        </w:rPr>
        <w:t>;</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Предупреждение попаданий детей в различные «дорожные ловушки»;</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lastRenderedPageBreak/>
        <w:t>- Решение образовательных задач средствами систематических мероприятий.</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2.Организационное:</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Организация предметно-развивающей среды в ДОУ (по ПДД);</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xml:space="preserve">- Определение уровней </w:t>
      </w:r>
      <w:proofErr w:type="spellStart"/>
      <w:r>
        <w:rPr>
          <w:rFonts w:ascii="Times New Roman" w:eastAsia="Times New Roman" w:hAnsi="Times New Roman" w:cs="Times New Roman"/>
          <w:sz w:val="26"/>
        </w:rPr>
        <w:t>сформированности</w:t>
      </w:r>
      <w:proofErr w:type="spellEnd"/>
      <w:r>
        <w:rPr>
          <w:rFonts w:ascii="Times New Roman" w:eastAsia="Times New Roman" w:hAnsi="Times New Roman" w:cs="Times New Roman"/>
          <w:sz w:val="26"/>
        </w:rPr>
        <w:t xml:space="preserve"> умений и навыков по ППД у воспитанников;</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Изучение передового опыта, отбор и внедрение эффективных методик и технологий;</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Пропаганда знаний о ПДД с использованием разнообразных методов и приемов.</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b/>
          <w:sz w:val="26"/>
          <w:u w:val="single"/>
        </w:rPr>
        <w:t>Цель:</w:t>
      </w:r>
      <w:r>
        <w:rPr>
          <w:rFonts w:ascii="Times New Roman" w:eastAsia="Times New Roman" w:hAnsi="Times New Roman" w:cs="Times New Roman"/>
          <w:sz w:val="26"/>
        </w:rPr>
        <w:t xml:space="preserve"> Создание в ДОУ условий, оптимально обеспечивающих процесс обучения дошкольников правилам дорожного движения и формирование у них необходимых умений и навыков, выработка положительных, устойчивых привычек безопасного поведения на улицах поселка. </w:t>
      </w:r>
    </w:p>
    <w:p w:rsidR="001236EC" w:rsidRDefault="0077344D">
      <w:pPr>
        <w:spacing w:before="100" w:after="100" w:line="240" w:lineRule="auto"/>
        <w:jc w:val="both"/>
        <w:rPr>
          <w:rFonts w:ascii="Times New Roman" w:eastAsia="Times New Roman" w:hAnsi="Times New Roman" w:cs="Times New Roman"/>
          <w:b/>
          <w:sz w:val="26"/>
          <w:u w:val="single"/>
        </w:rPr>
      </w:pPr>
      <w:r>
        <w:rPr>
          <w:rFonts w:ascii="Times New Roman" w:eastAsia="Times New Roman" w:hAnsi="Times New Roman" w:cs="Times New Roman"/>
          <w:b/>
          <w:sz w:val="26"/>
          <w:u w:val="single"/>
        </w:rPr>
        <w:t>Задачи:</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1.Освоение детьми практических навыков поведения в различных ситуациях дорожного движения через систему обучающих занятий, игр, развлечений.</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2.Организация предметно-развивающей среды ДОУ.</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3. Активизация деятельности среди родителей воспитанников ДОУ по правилам дорожного движения и безопасному поведению на дороге.</w:t>
      </w:r>
    </w:p>
    <w:p w:rsidR="001236EC" w:rsidRDefault="00557094">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4</w:t>
      </w:r>
      <w:r w:rsidR="0077344D">
        <w:rPr>
          <w:rFonts w:ascii="Times New Roman" w:eastAsia="Times New Roman" w:hAnsi="Times New Roman" w:cs="Times New Roman"/>
          <w:sz w:val="26"/>
        </w:rPr>
        <w:t>. Обеспечение консультативной помощи родителям по соблюдению правил поведения на улицах и дорогах с целью повышения ответственности за безопасность и жизнь детей.</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w:t>
      </w:r>
      <w:r>
        <w:rPr>
          <w:rFonts w:ascii="Times New Roman" w:eastAsia="Times New Roman" w:hAnsi="Times New Roman" w:cs="Times New Roman"/>
          <w:b/>
          <w:sz w:val="26"/>
          <w:u w:val="single"/>
        </w:rPr>
        <w:t>Методы и технологии, применяемые в работе с воспитанниками</w:t>
      </w:r>
      <w:r>
        <w:rPr>
          <w:rFonts w:ascii="Times New Roman" w:eastAsia="Times New Roman" w:hAnsi="Times New Roman" w:cs="Times New Roman"/>
          <w:sz w:val="26"/>
        </w:rPr>
        <w:t>:</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Личностно-ориентированная технология.</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Технология игрового обучения.</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Метод наблюдения и беседы.</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Методы активизации родителей и педагогов:</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Обсуждение разных точек зрения.</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Решение проблемных задач семейного воспитания.</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Анализ родителями и педагогами поведения ребенка.</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Обращение к опыту родителей.</w:t>
      </w:r>
    </w:p>
    <w:p w:rsidR="001236EC" w:rsidRDefault="0077344D">
      <w:pPr>
        <w:spacing w:before="100" w:after="100" w:line="240" w:lineRule="auto"/>
        <w:jc w:val="both"/>
        <w:rPr>
          <w:rFonts w:ascii="Times New Roman" w:eastAsia="Times New Roman" w:hAnsi="Times New Roman" w:cs="Times New Roman"/>
          <w:sz w:val="26"/>
        </w:rPr>
      </w:pPr>
      <w:r>
        <w:rPr>
          <w:rFonts w:ascii="Times New Roman" w:eastAsia="Times New Roman" w:hAnsi="Times New Roman" w:cs="Times New Roman"/>
          <w:sz w:val="26"/>
        </w:rPr>
        <w:t> </w:t>
      </w:r>
    </w:p>
    <w:p w:rsidR="001236EC" w:rsidRDefault="0077344D">
      <w:pPr>
        <w:spacing w:before="100" w:after="100" w:line="240" w:lineRule="auto"/>
        <w:jc w:val="both"/>
        <w:rPr>
          <w:rFonts w:ascii="Times New Roman" w:eastAsia="Times New Roman" w:hAnsi="Times New Roman" w:cs="Times New Roman"/>
          <w:b/>
          <w:sz w:val="26"/>
          <w:u w:val="single"/>
        </w:rPr>
      </w:pPr>
      <w:r>
        <w:rPr>
          <w:rFonts w:ascii="Times New Roman" w:eastAsia="Times New Roman" w:hAnsi="Times New Roman" w:cs="Times New Roman"/>
          <w:b/>
          <w:sz w:val="26"/>
          <w:u w:val="single"/>
        </w:rPr>
        <w:t>Задачи:</w:t>
      </w:r>
    </w:p>
    <w:p w:rsidR="001236EC" w:rsidRDefault="0077344D">
      <w:pPr>
        <w:numPr>
          <w:ilvl w:val="0"/>
          <w:numId w:val="1"/>
        </w:numPr>
        <w:tabs>
          <w:tab w:val="left" w:pos="720"/>
        </w:tabs>
        <w:spacing w:before="100" w:after="100"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развивать мыслительную деятельность детей;</w:t>
      </w:r>
    </w:p>
    <w:p w:rsidR="001236EC" w:rsidRDefault="0077344D">
      <w:pPr>
        <w:numPr>
          <w:ilvl w:val="0"/>
          <w:numId w:val="1"/>
        </w:numPr>
        <w:tabs>
          <w:tab w:val="left" w:pos="720"/>
        </w:tabs>
        <w:spacing w:before="100" w:after="100"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формировать культуру поведения в условиях дорожного движения;</w:t>
      </w:r>
    </w:p>
    <w:p w:rsidR="001236EC" w:rsidRDefault="0077344D">
      <w:pPr>
        <w:numPr>
          <w:ilvl w:val="0"/>
          <w:numId w:val="1"/>
        </w:numPr>
        <w:tabs>
          <w:tab w:val="left" w:pos="720"/>
        </w:tabs>
        <w:spacing w:before="100" w:after="100"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формировать у детей самооценку, самоконтроль и самоорганизацию в сфере дорожного движения;</w:t>
      </w:r>
    </w:p>
    <w:p w:rsidR="001236EC" w:rsidRDefault="0077344D">
      <w:pPr>
        <w:numPr>
          <w:ilvl w:val="0"/>
          <w:numId w:val="1"/>
        </w:numPr>
        <w:tabs>
          <w:tab w:val="left" w:pos="720"/>
        </w:tabs>
        <w:spacing w:before="100" w:after="100"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научить детей правильно и безопасно вести себе на улицах и дорогах  города;</w:t>
      </w:r>
    </w:p>
    <w:p w:rsidR="001236EC" w:rsidRDefault="0077344D">
      <w:pPr>
        <w:numPr>
          <w:ilvl w:val="0"/>
          <w:numId w:val="1"/>
        </w:numPr>
        <w:tabs>
          <w:tab w:val="left" w:pos="720"/>
        </w:tabs>
        <w:spacing w:before="100" w:after="100" w:line="240" w:lineRule="auto"/>
        <w:ind w:left="720" w:hanging="360"/>
        <w:jc w:val="both"/>
        <w:rPr>
          <w:rFonts w:ascii="Times New Roman" w:eastAsia="Times New Roman" w:hAnsi="Times New Roman" w:cs="Times New Roman"/>
          <w:sz w:val="26"/>
        </w:rPr>
      </w:pPr>
      <w:r>
        <w:rPr>
          <w:rFonts w:ascii="Times New Roman" w:eastAsia="Times New Roman" w:hAnsi="Times New Roman" w:cs="Times New Roman"/>
          <w:sz w:val="26"/>
        </w:rPr>
        <w:t>воспитывать культуру поведения.</w:t>
      </w:r>
    </w:p>
    <w:p w:rsidR="001236EC" w:rsidRDefault="001236EC">
      <w:pPr>
        <w:spacing w:before="100" w:after="100" w:line="240" w:lineRule="auto"/>
        <w:jc w:val="both"/>
        <w:rPr>
          <w:rFonts w:ascii="Times New Roman" w:eastAsia="Times New Roman" w:hAnsi="Times New Roman" w:cs="Times New Roman"/>
          <w:sz w:val="26"/>
        </w:rPr>
      </w:pPr>
    </w:p>
    <w:tbl>
      <w:tblPr>
        <w:tblW w:w="0" w:type="auto"/>
        <w:tblInd w:w="98" w:type="dxa"/>
        <w:tblCellMar>
          <w:left w:w="10" w:type="dxa"/>
          <w:right w:w="10" w:type="dxa"/>
        </w:tblCellMar>
        <w:tblLook w:val="0000"/>
      </w:tblPr>
      <w:tblGrid>
        <w:gridCol w:w="640"/>
        <w:gridCol w:w="4819"/>
        <w:gridCol w:w="1843"/>
        <w:gridCol w:w="2043"/>
      </w:tblGrid>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sz w:val="26"/>
              </w:rPr>
              <w:t>Мероприятия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sz w:val="26"/>
              </w:rPr>
              <w:t>Сроки</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sz w:val="26"/>
              </w:rPr>
              <w:t>Ответственный</w:t>
            </w:r>
          </w:p>
        </w:tc>
      </w:tr>
      <w:tr w:rsidR="001236EC">
        <w:trPr>
          <w:trHeight w:val="1"/>
        </w:trPr>
        <w:tc>
          <w:tcPr>
            <w:tcW w:w="93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b/>
                <w:sz w:val="26"/>
              </w:rPr>
              <w:t>1.Организационная работа</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1.1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Разработка, утверждение перспективного плана мероприятий по профилактике ДДТТ в ДОУ на 2019-2020учебный год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Май-июнь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557094">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w:t>
            </w:r>
            <w:r w:rsidR="0077344D">
              <w:rPr>
                <w:rFonts w:ascii="Times New Roman" w:eastAsia="Times New Roman" w:hAnsi="Times New Roman" w:cs="Times New Roman"/>
                <w:sz w:val="26"/>
              </w:rPr>
              <w:t>оспитатель</w:t>
            </w:r>
            <w:r>
              <w:rPr>
                <w:rFonts w:ascii="Times New Roman" w:eastAsia="Times New Roman" w:hAnsi="Times New Roman" w:cs="Times New Roman"/>
                <w:sz w:val="26"/>
              </w:rPr>
              <w:t>, заведующий</w:t>
            </w:r>
          </w:p>
          <w:p w:rsidR="001236EC" w:rsidRDefault="001236EC">
            <w:pPr>
              <w:spacing w:after="0" w:line="240" w:lineRule="auto"/>
            </w:pP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1.2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Организация предметно-развивающей среды в группе по обучению детей правилам дорожного движения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557094">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1.3</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Оформление информационного «уголка безопасности», папок-передвижек для родителей</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557094">
              <w:rPr>
                <w:rFonts w:ascii="Times New Roman" w:eastAsia="Times New Roman" w:hAnsi="Times New Roman" w:cs="Times New Roman"/>
                <w:sz w:val="26"/>
              </w:rPr>
              <w:t>ь</w:t>
            </w:r>
          </w:p>
        </w:tc>
      </w:tr>
      <w:tr w:rsidR="001236EC">
        <w:trPr>
          <w:trHeight w:val="1"/>
        </w:trPr>
        <w:tc>
          <w:tcPr>
            <w:tcW w:w="93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b/>
                <w:sz w:val="26"/>
              </w:rPr>
              <w:t>2.Методическая работа</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2.1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Выставка и обзор методической литературы по основам безопасности дорожного движения «В помощь воспитателю» - «Изучаем ПДД»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Май, август</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557094">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w:t>
            </w:r>
            <w:r w:rsidR="0077344D">
              <w:rPr>
                <w:rFonts w:ascii="Times New Roman" w:eastAsia="Times New Roman" w:hAnsi="Times New Roman" w:cs="Times New Roman"/>
                <w:sz w:val="26"/>
              </w:rPr>
              <w:t>оспитатель</w:t>
            </w:r>
          </w:p>
          <w:p w:rsidR="001236EC" w:rsidRDefault="001236EC">
            <w:pPr>
              <w:spacing w:after="0" w:line="240" w:lineRule="auto"/>
            </w:pP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2.2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proofErr w:type="gramStart"/>
            <w:r>
              <w:rPr>
                <w:rFonts w:ascii="Times New Roman" w:eastAsia="Times New Roman" w:hAnsi="Times New Roman" w:cs="Times New Roman"/>
                <w:sz w:val="26"/>
              </w:rPr>
              <w:t>Контроль за</w:t>
            </w:r>
            <w:proofErr w:type="gramEnd"/>
            <w:r>
              <w:rPr>
                <w:rFonts w:ascii="Times New Roman" w:eastAsia="Times New Roman" w:hAnsi="Times New Roman" w:cs="Times New Roman"/>
                <w:sz w:val="26"/>
              </w:rPr>
              <w:t xml:space="preserve"> организацией работы с детьми по теме ПДД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557094">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w:t>
            </w:r>
            <w:r w:rsidR="0077344D">
              <w:rPr>
                <w:rFonts w:ascii="Times New Roman" w:eastAsia="Times New Roman" w:hAnsi="Times New Roman" w:cs="Times New Roman"/>
                <w:sz w:val="26"/>
              </w:rPr>
              <w:t>оспитатель</w:t>
            </w:r>
          </w:p>
          <w:p w:rsidR="001236EC" w:rsidRDefault="001236EC">
            <w:pPr>
              <w:spacing w:after="0" w:line="240" w:lineRule="auto"/>
            </w:pP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2.3</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557094">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Инструктаж с воспитателем</w:t>
            </w:r>
            <w:r w:rsidR="0077344D">
              <w:rPr>
                <w:rFonts w:ascii="Times New Roman" w:eastAsia="Times New Roman" w:hAnsi="Times New Roman" w:cs="Times New Roman"/>
                <w:sz w:val="26"/>
              </w:rPr>
              <w:t>:</w:t>
            </w:r>
          </w:p>
          <w:p w:rsidR="001236EC" w:rsidRDefault="0077344D">
            <w:pPr>
              <w:spacing w:before="100" w:after="100" w:line="240" w:lineRule="auto"/>
            </w:pPr>
            <w:r>
              <w:rPr>
                <w:rFonts w:ascii="Times New Roman" w:eastAsia="Times New Roman" w:hAnsi="Times New Roman" w:cs="Times New Roman"/>
                <w:sz w:val="26"/>
              </w:rPr>
              <w:t>- предупреждение детского дорожно-транспортного травматизма</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Май, август</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Pr="00557094" w:rsidRDefault="00557094" w:rsidP="00557094">
            <w:pPr>
              <w:spacing w:after="0" w:line="240" w:lineRule="auto"/>
              <w:rPr>
                <w:rFonts w:ascii="Times New Roman" w:hAnsi="Times New Roman" w:cs="Times New Roman"/>
                <w:sz w:val="28"/>
                <w:szCs w:val="28"/>
              </w:rPr>
            </w:pPr>
            <w:r w:rsidRPr="00557094">
              <w:rPr>
                <w:rFonts w:ascii="Times New Roman" w:hAnsi="Times New Roman" w:cs="Times New Roman"/>
                <w:sz w:val="28"/>
                <w:szCs w:val="28"/>
              </w:rPr>
              <w:t>Заведующий</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2.3</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Консультация «Организация изучения правил дорожного движения с детьми в летний оздоровительный период»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Май-Июнь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557094">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w:t>
            </w:r>
            <w:r w:rsidR="0077344D">
              <w:rPr>
                <w:rFonts w:ascii="Times New Roman" w:eastAsia="Times New Roman" w:hAnsi="Times New Roman" w:cs="Times New Roman"/>
                <w:sz w:val="26"/>
              </w:rPr>
              <w:t>оспитатель</w:t>
            </w:r>
          </w:p>
          <w:p w:rsidR="001236EC" w:rsidRDefault="001236EC">
            <w:pPr>
              <w:spacing w:after="0" w:line="240" w:lineRule="auto"/>
            </w:pPr>
          </w:p>
        </w:tc>
      </w:tr>
      <w:tr w:rsidR="001236EC">
        <w:trPr>
          <w:trHeight w:val="1"/>
        </w:trPr>
        <w:tc>
          <w:tcPr>
            <w:tcW w:w="93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b/>
                <w:sz w:val="26"/>
              </w:rPr>
              <w:t>3. Работа с детьми</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Инструктажи  с воспитанниками:</w:t>
            </w:r>
          </w:p>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 правила поведения на дороге;</w:t>
            </w:r>
          </w:p>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 правила поведения на остановке и в транспорте</w:t>
            </w:r>
          </w:p>
          <w:p w:rsidR="001236EC" w:rsidRDefault="0077344D">
            <w:pPr>
              <w:spacing w:before="100" w:after="100" w:line="240" w:lineRule="auto"/>
            </w:pPr>
            <w:r>
              <w:rPr>
                <w:rFonts w:ascii="Times New Roman" w:eastAsia="Times New Roman" w:hAnsi="Times New Roman" w:cs="Times New Roman"/>
                <w:sz w:val="26"/>
              </w:rPr>
              <w:t>Минутки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Август, апрель</w:t>
            </w:r>
          </w:p>
          <w:p w:rsidR="001236EC" w:rsidRDefault="001236EC">
            <w:pPr>
              <w:spacing w:after="0" w:line="240" w:lineRule="auto"/>
              <w:rPr>
                <w:rFonts w:ascii="Times New Roman" w:eastAsia="Times New Roman" w:hAnsi="Times New Roman" w:cs="Times New Roman"/>
                <w:sz w:val="26"/>
              </w:rPr>
            </w:pPr>
          </w:p>
          <w:p w:rsidR="001236EC" w:rsidRDefault="001236EC">
            <w:pPr>
              <w:spacing w:after="0" w:line="240" w:lineRule="auto"/>
              <w:rPr>
                <w:rFonts w:ascii="Times New Roman" w:eastAsia="Times New Roman" w:hAnsi="Times New Roman" w:cs="Times New Roman"/>
                <w:sz w:val="26"/>
              </w:rPr>
            </w:pPr>
          </w:p>
          <w:p w:rsidR="001236EC" w:rsidRDefault="001236EC">
            <w:pPr>
              <w:spacing w:after="0" w:line="240" w:lineRule="auto"/>
              <w:rPr>
                <w:rFonts w:ascii="Times New Roman" w:eastAsia="Times New Roman" w:hAnsi="Times New Roman" w:cs="Times New Roman"/>
                <w:sz w:val="26"/>
              </w:rPr>
            </w:pPr>
          </w:p>
          <w:p w:rsidR="001236EC" w:rsidRDefault="00DB44D9">
            <w:pPr>
              <w:spacing w:after="0" w:line="240" w:lineRule="auto"/>
            </w:pPr>
            <w:r>
              <w:rPr>
                <w:rFonts w:ascii="Times New Roman" w:eastAsia="Times New Roman" w:hAnsi="Times New Roman" w:cs="Times New Roman"/>
                <w:sz w:val="26"/>
              </w:rPr>
              <w:t>Е</w:t>
            </w:r>
            <w:r w:rsidR="0077344D">
              <w:rPr>
                <w:rFonts w:ascii="Times New Roman" w:eastAsia="Times New Roman" w:hAnsi="Times New Roman" w:cs="Times New Roman"/>
                <w:sz w:val="26"/>
              </w:rPr>
              <w:t>жедневно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557094">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 </w:t>
            </w:r>
            <w:r>
              <w:rPr>
                <w:rFonts w:ascii="Times New Roman" w:eastAsia="Times New Roman" w:hAnsi="Times New Roman" w:cs="Times New Roman"/>
                <w:i/>
                <w:sz w:val="26"/>
              </w:rPr>
              <w:t>Экскурсии и целевые прогулки:</w:t>
            </w:r>
          </w:p>
          <w:p w:rsidR="001236EC" w:rsidRDefault="0077344D">
            <w:pPr>
              <w:numPr>
                <w:ilvl w:val="0"/>
                <w:numId w:val="2"/>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Наблюдение за движением пешеходов;</w:t>
            </w:r>
          </w:p>
          <w:p w:rsidR="001236EC" w:rsidRDefault="0077344D">
            <w:pPr>
              <w:numPr>
                <w:ilvl w:val="0"/>
                <w:numId w:val="2"/>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Наблюдение за движением транспорта;</w:t>
            </w:r>
          </w:p>
          <w:p w:rsidR="001236EC" w:rsidRDefault="0077344D">
            <w:pPr>
              <w:numPr>
                <w:ilvl w:val="0"/>
                <w:numId w:val="2"/>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Рассматривание видов транспорта;</w:t>
            </w:r>
          </w:p>
          <w:p w:rsidR="001236EC" w:rsidRDefault="0077344D">
            <w:pPr>
              <w:numPr>
                <w:ilvl w:val="0"/>
                <w:numId w:val="2"/>
              </w:numPr>
              <w:tabs>
                <w:tab w:val="left" w:pos="720"/>
              </w:tabs>
              <w:spacing w:before="100" w:after="100" w:line="240" w:lineRule="auto"/>
              <w:ind w:left="720" w:hanging="360"/>
            </w:pPr>
            <w:r>
              <w:rPr>
                <w:rFonts w:ascii="Times New Roman" w:eastAsia="Times New Roman" w:hAnsi="Times New Roman" w:cs="Times New Roman"/>
                <w:sz w:val="26"/>
              </w:rPr>
              <w:t>Прогулка к пешеходному переходу.</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D909A2">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D909A2">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3.3</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i/>
                <w:sz w:val="26"/>
              </w:rPr>
              <w:t>Беседы с воспитанниками:</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Моя улица;</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lastRenderedPageBreak/>
              <w:t>Пешеходный переход;</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Транспорт;</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Аккуратность гололёд на дороге вас спасёт;</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Дорога не место для игр;</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Что такое светофор;</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Правила поведения в автобусе;</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Я велосипедист!;</w:t>
            </w:r>
          </w:p>
          <w:p w:rsidR="001236EC" w:rsidRDefault="0077344D">
            <w:pPr>
              <w:numPr>
                <w:ilvl w:val="0"/>
                <w:numId w:val="3"/>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Правила дорожные, которые нужно знать;</w:t>
            </w:r>
          </w:p>
          <w:p w:rsidR="001236EC" w:rsidRDefault="001236EC" w:rsidP="001D0E36">
            <w:pPr>
              <w:tabs>
                <w:tab w:val="left" w:pos="720"/>
              </w:tabs>
              <w:spacing w:before="100" w:after="100" w:line="240" w:lineRule="auto"/>
              <w:ind w:left="720"/>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lastRenderedPageBreak/>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по </w:t>
            </w:r>
            <w:r>
              <w:rPr>
                <w:rFonts w:ascii="Times New Roman" w:eastAsia="Times New Roman" w:hAnsi="Times New Roman" w:cs="Times New Roman"/>
                <w:sz w:val="26"/>
              </w:rPr>
              <w:lastRenderedPageBreak/>
              <w:t>плану          </w:t>
            </w:r>
          </w:p>
          <w:p w:rsidR="001236EC" w:rsidRDefault="0077344D">
            <w:pPr>
              <w:spacing w:after="0" w:line="240" w:lineRule="auto"/>
            </w:pPr>
            <w:r>
              <w:rPr>
                <w:rFonts w:ascii="Times New Roman" w:eastAsia="Times New Roman" w:hAnsi="Times New Roman" w:cs="Times New Roman"/>
                <w:sz w:val="26"/>
              </w:rPr>
              <w:t> воспитател</w:t>
            </w:r>
            <w:r w:rsidR="00D909A2">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lastRenderedPageBreak/>
              <w:t>Воспитател</w:t>
            </w:r>
            <w:r w:rsidR="00D909A2">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lastRenderedPageBreak/>
              <w:t>3.4</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i/>
                <w:sz w:val="26"/>
              </w:rPr>
              <w:t>Сюжетно-ролевые игры:</w:t>
            </w:r>
          </w:p>
          <w:p w:rsidR="001236EC" w:rsidRDefault="0077344D">
            <w:pPr>
              <w:numPr>
                <w:ilvl w:val="0"/>
                <w:numId w:val="4"/>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Мы водители и пассажиры;</w:t>
            </w:r>
          </w:p>
          <w:p w:rsidR="001236EC" w:rsidRDefault="0077344D">
            <w:pPr>
              <w:numPr>
                <w:ilvl w:val="0"/>
                <w:numId w:val="4"/>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Водители и пешеходы;</w:t>
            </w:r>
          </w:p>
          <w:p w:rsidR="001236EC" w:rsidRDefault="0077344D">
            <w:pPr>
              <w:numPr>
                <w:ilvl w:val="0"/>
                <w:numId w:val="4"/>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Служба спасения;</w:t>
            </w:r>
          </w:p>
          <w:p w:rsidR="001236EC" w:rsidRDefault="001236EC" w:rsidP="001D0E36">
            <w:pPr>
              <w:tabs>
                <w:tab w:val="left" w:pos="720"/>
              </w:tabs>
              <w:spacing w:before="100" w:after="100" w:line="240" w:lineRule="auto"/>
              <w:ind w:left="720"/>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6A1F21">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6A1F21">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3.5</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i/>
                <w:sz w:val="26"/>
              </w:rPr>
              <w:t>Дидактические игры:</w:t>
            </w:r>
          </w:p>
          <w:p w:rsidR="001236EC" w:rsidRDefault="0077344D">
            <w:pPr>
              <w:numPr>
                <w:ilvl w:val="0"/>
                <w:numId w:val="5"/>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Наша улица;</w:t>
            </w:r>
          </w:p>
          <w:p w:rsidR="001236EC" w:rsidRDefault="0077344D">
            <w:pPr>
              <w:numPr>
                <w:ilvl w:val="0"/>
                <w:numId w:val="5"/>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Красный, желтый, зеленый;</w:t>
            </w:r>
          </w:p>
          <w:p w:rsidR="001236EC" w:rsidRDefault="0077344D">
            <w:pPr>
              <w:numPr>
                <w:ilvl w:val="0"/>
                <w:numId w:val="5"/>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Найди такой же знак;</w:t>
            </w:r>
          </w:p>
          <w:p w:rsidR="001236EC" w:rsidRDefault="0077344D">
            <w:pPr>
              <w:numPr>
                <w:ilvl w:val="0"/>
                <w:numId w:val="5"/>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Собери автомобиль;</w:t>
            </w:r>
          </w:p>
          <w:p w:rsidR="001236EC" w:rsidRDefault="001236EC" w:rsidP="001D0E36">
            <w:pPr>
              <w:tabs>
                <w:tab w:val="left" w:pos="720"/>
              </w:tabs>
              <w:spacing w:before="100" w:after="100" w:line="240" w:lineRule="auto"/>
              <w:ind w:left="720"/>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D9469B">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D9469B">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3.6</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i/>
                <w:sz w:val="26"/>
              </w:rPr>
              <w:t>Подвижные игры:</w:t>
            </w:r>
          </w:p>
          <w:p w:rsidR="001236EC" w:rsidRDefault="0077344D">
            <w:pPr>
              <w:numPr>
                <w:ilvl w:val="0"/>
                <w:numId w:val="6"/>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Бегущий светофор;</w:t>
            </w:r>
          </w:p>
          <w:p w:rsidR="001236EC" w:rsidRDefault="0077344D">
            <w:pPr>
              <w:numPr>
                <w:ilvl w:val="0"/>
                <w:numId w:val="6"/>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Мы едем, едем, едем…;</w:t>
            </w:r>
          </w:p>
          <w:p w:rsidR="001236EC" w:rsidRDefault="0077344D">
            <w:pPr>
              <w:numPr>
                <w:ilvl w:val="0"/>
                <w:numId w:val="6"/>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Красный, желтый, зелёный;</w:t>
            </w:r>
          </w:p>
          <w:p w:rsidR="001236EC" w:rsidRDefault="001236EC" w:rsidP="001D0E36">
            <w:pPr>
              <w:tabs>
                <w:tab w:val="left" w:pos="720"/>
              </w:tabs>
              <w:spacing w:before="100" w:after="100" w:line="240" w:lineRule="auto"/>
              <w:ind w:left="720"/>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1D0E36">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1D0E3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3.7</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i/>
                <w:sz w:val="26"/>
              </w:rPr>
              <w:t>Чтение художественной литературы:</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С. Михалков «Моя улица», «Велосипед», «Скверная история»;</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С. Маршак «Милиционер», «Мяч»;</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А. Северный «Светофор»;</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В. </w:t>
            </w:r>
            <w:proofErr w:type="spellStart"/>
            <w:r>
              <w:rPr>
                <w:rFonts w:ascii="Times New Roman" w:eastAsia="Times New Roman" w:hAnsi="Times New Roman" w:cs="Times New Roman"/>
                <w:sz w:val="26"/>
              </w:rPr>
              <w:t>Семиренко</w:t>
            </w:r>
            <w:proofErr w:type="spellEnd"/>
            <w:r>
              <w:rPr>
                <w:rFonts w:ascii="Times New Roman" w:eastAsia="Times New Roman" w:hAnsi="Times New Roman" w:cs="Times New Roman"/>
                <w:sz w:val="26"/>
              </w:rPr>
              <w:t xml:space="preserve"> «Запрещается-разрешается»;</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 Головко «Правила движения»;</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Я. </w:t>
            </w:r>
            <w:proofErr w:type="spellStart"/>
            <w:r>
              <w:rPr>
                <w:rFonts w:ascii="Times New Roman" w:eastAsia="Times New Roman" w:hAnsi="Times New Roman" w:cs="Times New Roman"/>
                <w:sz w:val="26"/>
              </w:rPr>
              <w:t>Пишумов</w:t>
            </w:r>
            <w:proofErr w:type="spellEnd"/>
            <w:r>
              <w:rPr>
                <w:rFonts w:ascii="Times New Roman" w:eastAsia="Times New Roman" w:hAnsi="Times New Roman" w:cs="Times New Roman"/>
                <w:sz w:val="26"/>
              </w:rPr>
              <w:t xml:space="preserve"> «Машины», «Самый лучший пешеход», «Три сигнала светофора»;</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 Волков «В парке»;</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М </w:t>
            </w:r>
            <w:proofErr w:type="spellStart"/>
            <w:r>
              <w:rPr>
                <w:rFonts w:ascii="Times New Roman" w:eastAsia="Times New Roman" w:hAnsi="Times New Roman" w:cs="Times New Roman"/>
                <w:sz w:val="26"/>
              </w:rPr>
              <w:t>Пляцковский</w:t>
            </w:r>
            <w:proofErr w:type="spellEnd"/>
            <w:r>
              <w:rPr>
                <w:rFonts w:ascii="Times New Roman" w:eastAsia="Times New Roman" w:hAnsi="Times New Roman" w:cs="Times New Roman"/>
                <w:sz w:val="26"/>
              </w:rPr>
              <w:t xml:space="preserve"> «Светофор»;</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И. </w:t>
            </w:r>
            <w:proofErr w:type="spellStart"/>
            <w:r>
              <w:rPr>
                <w:rFonts w:ascii="Times New Roman" w:eastAsia="Times New Roman" w:hAnsi="Times New Roman" w:cs="Times New Roman"/>
                <w:sz w:val="26"/>
              </w:rPr>
              <w:t>Лешкевич</w:t>
            </w:r>
            <w:proofErr w:type="spellEnd"/>
            <w:r>
              <w:rPr>
                <w:rFonts w:ascii="Times New Roman" w:eastAsia="Times New Roman" w:hAnsi="Times New Roman" w:cs="Times New Roman"/>
                <w:sz w:val="26"/>
              </w:rPr>
              <w:t xml:space="preserve"> «Гололед»;</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 Степанов «Машины»;</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 Кожевников «Светофор»;</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И. Серяков «Улица, где все спешат»;</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И. и Л. </w:t>
            </w:r>
            <w:proofErr w:type="spellStart"/>
            <w:r>
              <w:rPr>
                <w:rFonts w:ascii="Times New Roman" w:eastAsia="Times New Roman" w:hAnsi="Times New Roman" w:cs="Times New Roman"/>
                <w:sz w:val="26"/>
              </w:rPr>
              <w:t>Сандбери</w:t>
            </w:r>
            <w:proofErr w:type="spellEnd"/>
            <w:r>
              <w:rPr>
                <w:rFonts w:ascii="Times New Roman" w:eastAsia="Times New Roman" w:hAnsi="Times New Roman" w:cs="Times New Roman"/>
                <w:sz w:val="26"/>
              </w:rPr>
              <w:t xml:space="preserve"> «Мальчик и сто автомобилей»;</w:t>
            </w:r>
          </w:p>
          <w:p w:rsidR="001236EC" w:rsidRDefault="0077344D">
            <w:pPr>
              <w:numPr>
                <w:ilvl w:val="0"/>
                <w:numId w:val="7"/>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О. </w:t>
            </w:r>
            <w:proofErr w:type="spellStart"/>
            <w:r>
              <w:rPr>
                <w:rFonts w:ascii="Times New Roman" w:eastAsia="Times New Roman" w:hAnsi="Times New Roman" w:cs="Times New Roman"/>
                <w:sz w:val="26"/>
              </w:rPr>
              <w:t>Бедарев</w:t>
            </w:r>
            <w:proofErr w:type="spellEnd"/>
            <w:r>
              <w:rPr>
                <w:rFonts w:ascii="Times New Roman" w:eastAsia="Times New Roman" w:hAnsi="Times New Roman" w:cs="Times New Roman"/>
                <w:sz w:val="26"/>
              </w:rPr>
              <w:t xml:space="preserve"> «Правила дорожные»;</w:t>
            </w:r>
          </w:p>
          <w:p w:rsidR="001236EC" w:rsidRDefault="0077344D">
            <w:pPr>
              <w:numPr>
                <w:ilvl w:val="0"/>
                <w:numId w:val="7"/>
              </w:numPr>
              <w:tabs>
                <w:tab w:val="left" w:pos="720"/>
              </w:tabs>
              <w:spacing w:before="100" w:after="100" w:line="240" w:lineRule="auto"/>
              <w:ind w:left="720" w:hanging="360"/>
            </w:pPr>
            <w:r>
              <w:rPr>
                <w:rFonts w:ascii="Times New Roman" w:eastAsia="Times New Roman" w:hAnsi="Times New Roman" w:cs="Times New Roman"/>
                <w:sz w:val="26"/>
              </w:rPr>
              <w:t xml:space="preserve">Н. </w:t>
            </w:r>
            <w:proofErr w:type="spellStart"/>
            <w:r>
              <w:rPr>
                <w:rFonts w:ascii="Times New Roman" w:eastAsia="Times New Roman" w:hAnsi="Times New Roman" w:cs="Times New Roman"/>
                <w:sz w:val="26"/>
              </w:rPr>
              <w:t>Кончаловская</w:t>
            </w:r>
            <w:proofErr w:type="spellEnd"/>
            <w:r>
              <w:rPr>
                <w:rFonts w:ascii="Times New Roman" w:eastAsia="Times New Roman" w:hAnsi="Times New Roman" w:cs="Times New Roman"/>
                <w:sz w:val="26"/>
              </w:rPr>
              <w:t xml:space="preserve"> «Самокат».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lastRenderedPageBreak/>
              <w:t>В течение года</w:t>
            </w:r>
          </w:p>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1D0E36">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1D0E3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lastRenderedPageBreak/>
              <w:t>3.8</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Конструирование, рисование, лепка по ПДД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воспитател</w:t>
            </w:r>
            <w:r w:rsidR="001D0E36">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1D0E3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3.9</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Просмотр мультипликационных фильмов, презентаций, видеофильмов  по ПДД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По плану          </w:t>
            </w:r>
          </w:p>
          <w:p w:rsidR="001236EC" w:rsidRDefault="0077344D">
            <w:pPr>
              <w:spacing w:after="0" w:line="240" w:lineRule="auto"/>
            </w:pPr>
            <w:r>
              <w:rPr>
                <w:rFonts w:ascii="Times New Roman" w:eastAsia="Times New Roman" w:hAnsi="Times New Roman" w:cs="Times New Roman"/>
                <w:sz w:val="26"/>
              </w:rPr>
              <w:t> воспитател</w:t>
            </w:r>
            <w:r w:rsidR="00F177D6">
              <w:rPr>
                <w:rFonts w:ascii="Times New Roman" w:eastAsia="Times New Roman" w:hAnsi="Times New Roman" w:cs="Times New Roman"/>
                <w:sz w:val="26"/>
              </w:rPr>
              <w:t>я</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F177D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3.</w:t>
            </w:r>
          </w:p>
          <w:p w:rsidR="001236EC" w:rsidRDefault="0077344D">
            <w:pPr>
              <w:spacing w:after="0" w:line="240" w:lineRule="auto"/>
            </w:pPr>
            <w:r>
              <w:rPr>
                <w:rFonts w:ascii="Times New Roman" w:eastAsia="Times New Roman" w:hAnsi="Times New Roman" w:cs="Times New Roman"/>
                <w:sz w:val="26"/>
              </w:rPr>
              <w:t>10</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Минутки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Ежедневно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F177D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3.</w:t>
            </w:r>
          </w:p>
          <w:p w:rsidR="001236EC" w:rsidRDefault="0077344D">
            <w:pPr>
              <w:spacing w:after="0" w:line="240" w:lineRule="auto"/>
            </w:pPr>
            <w:r>
              <w:rPr>
                <w:rFonts w:ascii="Times New Roman" w:eastAsia="Times New Roman" w:hAnsi="Times New Roman" w:cs="Times New Roman"/>
                <w:sz w:val="26"/>
              </w:rPr>
              <w:t>11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rsidP="00F177D6">
            <w:pPr>
              <w:spacing w:after="0" w:line="240" w:lineRule="auto"/>
            </w:pPr>
            <w:r>
              <w:rPr>
                <w:rFonts w:ascii="Times New Roman" w:eastAsia="Times New Roman" w:hAnsi="Times New Roman" w:cs="Times New Roman"/>
                <w:sz w:val="26"/>
              </w:rPr>
              <w:t>Конкурс детских рисунков по ПДД  «Безопасные дороги детям»</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сентябрь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F177D6">
              <w:rPr>
                <w:rFonts w:ascii="Times New Roman" w:eastAsia="Times New Roman" w:hAnsi="Times New Roman" w:cs="Times New Roman"/>
                <w:sz w:val="26"/>
              </w:rPr>
              <w:t>ь</w:t>
            </w:r>
          </w:p>
        </w:tc>
      </w:tr>
      <w:tr w:rsidR="001236EC">
        <w:trPr>
          <w:trHeight w:val="1"/>
        </w:trPr>
        <w:tc>
          <w:tcPr>
            <w:tcW w:w="93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b/>
                <w:sz w:val="26"/>
              </w:rPr>
              <w:t>4.Работа с родителями</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4.1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Консультации:</w:t>
            </w:r>
          </w:p>
          <w:p w:rsidR="001236EC" w:rsidRDefault="0077344D">
            <w:pPr>
              <w:numPr>
                <w:ilvl w:val="0"/>
                <w:numId w:val="8"/>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Как знакомить детей с правилами дорожного движения;</w:t>
            </w:r>
          </w:p>
          <w:p w:rsidR="001236EC" w:rsidRDefault="0077344D">
            <w:pPr>
              <w:numPr>
                <w:ilvl w:val="0"/>
                <w:numId w:val="8"/>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Чем опасен гололед;</w:t>
            </w:r>
          </w:p>
          <w:p w:rsidR="001236EC" w:rsidRDefault="0077344D">
            <w:pPr>
              <w:numPr>
                <w:ilvl w:val="0"/>
                <w:numId w:val="8"/>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Учить безопасности – это важно;</w:t>
            </w:r>
          </w:p>
          <w:p w:rsidR="001236EC" w:rsidRDefault="0077344D">
            <w:pPr>
              <w:numPr>
                <w:ilvl w:val="0"/>
                <w:numId w:val="8"/>
              </w:numPr>
              <w:tabs>
                <w:tab w:val="left" w:pos="720"/>
              </w:tabs>
              <w:spacing w:before="100" w:after="100" w:line="240" w:lineRule="auto"/>
              <w:ind w:left="720" w:hanging="360"/>
            </w:pPr>
            <w:r>
              <w:rPr>
                <w:rFonts w:ascii="Times New Roman" w:eastAsia="Times New Roman" w:hAnsi="Times New Roman" w:cs="Times New Roman"/>
                <w:sz w:val="26"/>
              </w:rPr>
              <w:t>Индивидуальные беседы с родителями о соблюдении правил безопасности детей на дороге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F177D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4.2</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rsidP="00F177D6">
            <w:pPr>
              <w:spacing w:before="100" w:after="100" w:line="240" w:lineRule="auto"/>
            </w:pPr>
            <w:r>
              <w:rPr>
                <w:rFonts w:ascii="Times New Roman" w:eastAsia="Times New Roman" w:hAnsi="Times New Roman" w:cs="Times New Roman"/>
                <w:sz w:val="26"/>
              </w:rPr>
              <w:t xml:space="preserve">Анкетирование родителей воспитанников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F177D6">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Ноябрь </w:t>
            </w:r>
          </w:p>
          <w:p w:rsidR="001236EC" w:rsidRDefault="001236EC">
            <w:pPr>
              <w:spacing w:after="0" w:line="240" w:lineRule="auto"/>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F177D6">
              <w:rPr>
                <w:rFonts w:ascii="Times New Roman" w:eastAsia="Times New Roman" w:hAnsi="Times New Roman" w:cs="Times New Roman"/>
                <w:sz w:val="26"/>
              </w:rPr>
              <w:t>ь</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4.</w:t>
            </w:r>
            <w:r w:rsidR="00683EE2">
              <w:rPr>
                <w:rFonts w:ascii="Times New Roman" w:eastAsia="Times New Roman" w:hAnsi="Times New Roman" w:cs="Times New Roman"/>
                <w:sz w:val="26"/>
              </w:rPr>
              <w:t>3</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Оформление информационного стенда для родителей по ПДД:</w:t>
            </w:r>
          </w:p>
          <w:p w:rsidR="001236EC" w:rsidRDefault="0077344D">
            <w:pPr>
              <w:numPr>
                <w:ilvl w:val="0"/>
                <w:numId w:val="9"/>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О правилах дорожного движения;</w:t>
            </w:r>
          </w:p>
          <w:p w:rsidR="001236EC" w:rsidRDefault="0077344D">
            <w:pPr>
              <w:numPr>
                <w:ilvl w:val="0"/>
                <w:numId w:val="9"/>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Взрослые, вам подражают!</w:t>
            </w:r>
          </w:p>
          <w:p w:rsidR="001236EC" w:rsidRDefault="0077344D">
            <w:pPr>
              <w:numPr>
                <w:ilvl w:val="0"/>
                <w:numId w:val="9"/>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 xml:space="preserve">Обучение детей правилам </w:t>
            </w:r>
            <w:r>
              <w:rPr>
                <w:rFonts w:ascii="Times New Roman" w:eastAsia="Times New Roman" w:hAnsi="Times New Roman" w:cs="Times New Roman"/>
                <w:sz w:val="26"/>
              </w:rPr>
              <w:lastRenderedPageBreak/>
              <w:t>дорожного движения;</w:t>
            </w:r>
          </w:p>
          <w:p w:rsidR="001236EC" w:rsidRDefault="0077344D">
            <w:pPr>
              <w:numPr>
                <w:ilvl w:val="0"/>
                <w:numId w:val="9"/>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Безопасность ребенка в автомобиле;</w:t>
            </w:r>
          </w:p>
          <w:p w:rsidR="001236EC" w:rsidRDefault="0077344D">
            <w:pPr>
              <w:numPr>
                <w:ilvl w:val="0"/>
                <w:numId w:val="9"/>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Ваш ребёнок – дошколёнок!;</w:t>
            </w:r>
          </w:p>
          <w:p w:rsidR="001236EC" w:rsidRDefault="0077344D">
            <w:pPr>
              <w:numPr>
                <w:ilvl w:val="0"/>
                <w:numId w:val="9"/>
              </w:numPr>
              <w:tabs>
                <w:tab w:val="left" w:pos="720"/>
              </w:tabs>
              <w:spacing w:before="100" w:after="100" w:line="240" w:lineRule="auto"/>
              <w:ind w:left="720" w:hanging="360"/>
            </w:pPr>
            <w:r>
              <w:rPr>
                <w:rFonts w:ascii="Times New Roman" w:eastAsia="Times New Roman" w:hAnsi="Times New Roman" w:cs="Times New Roman"/>
                <w:sz w:val="26"/>
              </w:rPr>
              <w:t>Дорога в зимний период времени.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lastRenderedPageBreak/>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683EE2">
              <w:rPr>
                <w:rFonts w:ascii="Times New Roman" w:eastAsia="Times New Roman" w:hAnsi="Times New Roman" w:cs="Times New Roman"/>
                <w:sz w:val="26"/>
              </w:rPr>
              <w:t>ь, заведующий</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lastRenderedPageBreak/>
              <w:t>4.</w:t>
            </w:r>
            <w:r w:rsidR="00683EE2">
              <w:rPr>
                <w:rFonts w:ascii="Times New Roman" w:eastAsia="Times New Roman" w:hAnsi="Times New Roman" w:cs="Times New Roman"/>
                <w:sz w:val="26"/>
              </w:rPr>
              <w:t>4</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before="100" w:after="100" w:line="240" w:lineRule="auto"/>
              <w:rPr>
                <w:rFonts w:ascii="Times New Roman" w:eastAsia="Times New Roman" w:hAnsi="Times New Roman" w:cs="Times New Roman"/>
                <w:sz w:val="26"/>
              </w:rPr>
            </w:pPr>
            <w:r>
              <w:rPr>
                <w:rFonts w:ascii="Times New Roman" w:eastAsia="Times New Roman" w:hAnsi="Times New Roman" w:cs="Times New Roman"/>
                <w:sz w:val="26"/>
              </w:rPr>
              <w:t>Памятки  для  родителей:</w:t>
            </w:r>
          </w:p>
          <w:p w:rsidR="001236EC" w:rsidRDefault="0077344D">
            <w:pPr>
              <w:numPr>
                <w:ilvl w:val="0"/>
                <w:numId w:val="10"/>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Соблюдаем правила дорожного движения</w:t>
            </w:r>
          </w:p>
          <w:p w:rsidR="001236EC" w:rsidRDefault="0077344D">
            <w:pPr>
              <w:numPr>
                <w:ilvl w:val="0"/>
                <w:numId w:val="10"/>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Безопасность ребенка в автомобиле</w:t>
            </w:r>
          </w:p>
          <w:p w:rsidR="001236EC" w:rsidRDefault="0077344D">
            <w:pPr>
              <w:numPr>
                <w:ilvl w:val="0"/>
                <w:numId w:val="10"/>
              </w:numPr>
              <w:tabs>
                <w:tab w:val="left" w:pos="720"/>
              </w:tabs>
              <w:spacing w:before="100" w:after="100" w:line="240" w:lineRule="auto"/>
              <w:ind w:left="720" w:hanging="360"/>
              <w:rPr>
                <w:rFonts w:ascii="Times New Roman" w:eastAsia="Times New Roman" w:hAnsi="Times New Roman" w:cs="Times New Roman"/>
                <w:sz w:val="26"/>
              </w:rPr>
            </w:pPr>
            <w:r>
              <w:rPr>
                <w:rFonts w:ascii="Times New Roman" w:eastAsia="Times New Roman" w:hAnsi="Times New Roman" w:cs="Times New Roman"/>
                <w:sz w:val="26"/>
              </w:rPr>
              <w:t>Дорожная безопасность</w:t>
            </w:r>
          </w:p>
          <w:p w:rsidR="001236EC" w:rsidRDefault="0077344D">
            <w:pPr>
              <w:numPr>
                <w:ilvl w:val="0"/>
                <w:numId w:val="10"/>
              </w:numPr>
              <w:tabs>
                <w:tab w:val="left" w:pos="720"/>
              </w:tabs>
              <w:spacing w:before="100" w:after="100" w:line="240" w:lineRule="auto"/>
              <w:ind w:left="720" w:hanging="360"/>
            </w:pPr>
            <w:r>
              <w:rPr>
                <w:rFonts w:ascii="Times New Roman" w:eastAsia="Times New Roman" w:hAnsi="Times New Roman" w:cs="Times New Roman"/>
                <w:sz w:val="26"/>
              </w:rPr>
              <w:t>Как предотвратить опасность</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Воспитател</w:t>
            </w:r>
            <w:r w:rsidR="00683EE2">
              <w:rPr>
                <w:rFonts w:ascii="Times New Roman" w:eastAsia="Times New Roman" w:hAnsi="Times New Roman" w:cs="Times New Roman"/>
                <w:sz w:val="26"/>
              </w:rPr>
              <w:t>ь, заведующий</w:t>
            </w:r>
          </w:p>
        </w:tc>
      </w:tr>
      <w:tr w:rsidR="001236EC">
        <w:trPr>
          <w:trHeight w:val="1"/>
        </w:trPr>
        <w:tc>
          <w:tcPr>
            <w:tcW w:w="934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jc w:val="center"/>
            </w:pPr>
            <w:r>
              <w:rPr>
                <w:rFonts w:ascii="Times New Roman" w:eastAsia="Times New Roman" w:hAnsi="Times New Roman" w:cs="Times New Roman"/>
                <w:b/>
                <w:sz w:val="26"/>
              </w:rPr>
              <w:t>5. Взаимодействие с ОГИБДД</w:t>
            </w:r>
          </w:p>
        </w:tc>
      </w:tr>
      <w:tr w:rsidR="001236EC">
        <w:trPr>
          <w:trHeight w:val="1"/>
        </w:trPr>
        <w:tc>
          <w:tcPr>
            <w:tcW w:w="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5.1</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Проведение профилактических бесед с воспитанниками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77344D">
            <w:pPr>
              <w:spacing w:after="0" w:line="240" w:lineRule="auto"/>
            </w:pPr>
            <w:r>
              <w:rPr>
                <w:rFonts w:ascii="Times New Roman" w:eastAsia="Times New Roman" w:hAnsi="Times New Roman" w:cs="Times New Roman"/>
                <w:sz w:val="26"/>
              </w:rPr>
              <w:t>В течение года</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36EC" w:rsidRDefault="0014211A">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В</w:t>
            </w:r>
            <w:r w:rsidR="0077344D">
              <w:rPr>
                <w:rFonts w:ascii="Times New Roman" w:eastAsia="Times New Roman" w:hAnsi="Times New Roman" w:cs="Times New Roman"/>
                <w:sz w:val="26"/>
              </w:rPr>
              <w:t>оспитатель</w:t>
            </w:r>
            <w:r>
              <w:rPr>
                <w:rFonts w:ascii="Times New Roman" w:eastAsia="Times New Roman" w:hAnsi="Times New Roman" w:cs="Times New Roman"/>
                <w:sz w:val="26"/>
              </w:rPr>
              <w:t>, заведующий</w:t>
            </w:r>
          </w:p>
          <w:p w:rsidR="001236EC" w:rsidRDefault="001236EC">
            <w:pPr>
              <w:spacing w:after="0" w:line="240" w:lineRule="auto"/>
            </w:pPr>
          </w:p>
        </w:tc>
      </w:tr>
    </w:tbl>
    <w:p w:rsidR="001236EC" w:rsidRDefault="001236EC">
      <w:pPr>
        <w:spacing w:after="160" w:line="259" w:lineRule="auto"/>
        <w:rPr>
          <w:rFonts w:ascii="Times New Roman" w:eastAsia="Times New Roman" w:hAnsi="Times New Roman" w:cs="Times New Roman"/>
          <w:sz w:val="26"/>
        </w:rPr>
      </w:pPr>
    </w:p>
    <w:sectPr w:rsidR="001236EC" w:rsidSect="007E4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63B97"/>
    <w:multiLevelType w:val="multilevel"/>
    <w:tmpl w:val="B3F69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94B7E"/>
    <w:multiLevelType w:val="multilevel"/>
    <w:tmpl w:val="DB26C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ED2320"/>
    <w:multiLevelType w:val="multilevel"/>
    <w:tmpl w:val="8C589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609EF"/>
    <w:multiLevelType w:val="multilevel"/>
    <w:tmpl w:val="7D2C9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CA302D"/>
    <w:multiLevelType w:val="multilevel"/>
    <w:tmpl w:val="F0BC0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E92F1E"/>
    <w:multiLevelType w:val="multilevel"/>
    <w:tmpl w:val="901E5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BA02DE"/>
    <w:multiLevelType w:val="multilevel"/>
    <w:tmpl w:val="3878A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630C39"/>
    <w:multiLevelType w:val="multilevel"/>
    <w:tmpl w:val="4E8CC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AF27A9"/>
    <w:multiLevelType w:val="multilevel"/>
    <w:tmpl w:val="7ADA9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71657E"/>
    <w:multiLevelType w:val="multilevel"/>
    <w:tmpl w:val="A0D8F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4"/>
  </w:num>
  <w:num w:numId="4">
    <w:abstractNumId w:val="0"/>
  </w:num>
  <w:num w:numId="5">
    <w:abstractNumId w:val="6"/>
  </w:num>
  <w:num w:numId="6">
    <w:abstractNumId w:val="3"/>
  </w:num>
  <w:num w:numId="7">
    <w:abstractNumId w:val="1"/>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236EC"/>
    <w:rsid w:val="001236EC"/>
    <w:rsid w:val="0014211A"/>
    <w:rsid w:val="001D0E36"/>
    <w:rsid w:val="00557094"/>
    <w:rsid w:val="00683EE2"/>
    <w:rsid w:val="00690A31"/>
    <w:rsid w:val="006A1F21"/>
    <w:rsid w:val="006D4B07"/>
    <w:rsid w:val="0077344D"/>
    <w:rsid w:val="007E4D38"/>
    <w:rsid w:val="008718DF"/>
    <w:rsid w:val="00D909A2"/>
    <w:rsid w:val="00D9469B"/>
    <w:rsid w:val="00DA48CB"/>
    <w:rsid w:val="00DB44D9"/>
    <w:rsid w:val="00E17F38"/>
    <w:rsid w:val="00F177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1278</Words>
  <Characters>7289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Аленка Н2</cp:lastModifiedBy>
  <cp:revision>13</cp:revision>
  <dcterms:created xsi:type="dcterms:W3CDTF">2020-04-27T08:38:00Z</dcterms:created>
  <dcterms:modified xsi:type="dcterms:W3CDTF">2020-04-27T09:15:00Z</dcterms:modified>
</cp:coreProperties>
</file>