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91" w:rsidRDefault="00FC56EB" w:rsidP="00AD7D63">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570345" cy="9292864"/>
            <wp:effectExtent l="19050" t="0" r="1905" b="0"/>
            <wp:docPr id="1" name="Рисунок 1" descr="D:\детсад\2007-01-05\протоколАПРЕЛЬ2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етсад\2007-01-05\протоколАПРЕЛЬ20006.JPG"/>
                    <pic:cNvPicPr>
                      <a:picLocks noChangeAspect="1" noChangeArrowheads="1"/>
                    </pic:cNvPicPr>
                  </pic:nvPicPr>
                  <pic:blipFill>
                    <a:blip r:embed="rId4"/>
                    <a:srcRect/>
                    <a:stretch>
                      <a:fillRect/>
                    </a:stretch>
                  </pic:blipFill>
                  <pic:spPr bwMode="auto">
                    <a:xfrm>
                      <a:off x="0" y="0"/>
                      <a:ext cx="6570345" cy="9292864"/>
                    </a:xfrm>
                    <a:prstGeom prst="rect">
                      <a:avLst/>
                    </a:prstGeom>
                    <a:noFill/>
                    <a:ln w="9525">
                      <a:noFill/>
                      <a:miter lim="800000"/>
                      <a:headEnd/>
                      <a:tailEnd/>
                    </a:ln>
                  </pic:spPr>
                </pic:pic>
              </a:graphicData>
            </a:graphic>
          </wp:inline>
        </w:drawing>
      </w:r>
    </w:p>
    <w:p w:rsidR="00AD7D63" w:rsidRPr="00AD7D63" w:rsidRDefault="00AD7D63" w:rsidP="00E876DD">
      <w:pPr>
        <w:rPr>
          <w:rFonts w:ascii="Times New Roman" w:hAnsi="Times New Roman" w:cs="Times New Roman"/>
          <w:b/>
          <w:sz w:val="28"/>
          <w:szCs w:val="28"/>
        </w:rPr>
      </w:pPr>
      <w:r w:rsidRPr="00AD7D63">
        <w:rPr>
          <w:rFonts w:ascii="Times New Roman" w:hAnsi="Times New Roman" w:cs="Times New Roman"/>
          <w:b/>
          <w:sz w:val="28"/>
          <w:szCs w:val="28"/>
        </w:rPr>
        <w:lastRenderedPageBreak/>
        <w:t>I. Общие положения</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1.1. Настоящее Положение разработано в соответствии с Положением о нормах профессиональной этики педагогических работников.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по тексту - Комиссия)  </w:t>
      </w:r>
      <w:r w:rsidR="00D4655C">
        <w:rPr>
          <w:rFonts w:ascii="Times New Roman" w:hAnsi="Times New Roman" w:cs="Times New Roman"/>
          <w:sz w:val="28"/>
          <w:szCs w:val="28"/>
        </w:rPr>
        <w:t>М</w:t>
      </w:r>
      <w:r>
        <w:rPr>
          <w:rFonts w:ascii="Times New Roman" w:hAnsi="Times New Roman" w:cs="Times New Roman"/>
          <w:sz w:val="28"/>
          <w:szCs w:val="28"/>
        </w:rPr>
        <w:t>униципального бюджетного</w:t>
      </w:r>
      <w:r w:rsidRPr="00A26732">
        <w:rPr>
          <w:rFonts w:ascii="Times New Roman" w:hAnsi="Times New Roman" w:cs="Times New Roman"/>
          <w:sz w:val="28"/>
          <w:szCs w:val="28"/>
        </w:rPr>
        <w:t xml:space="preserve"> дошкольно</w:t>
      </w:r>
      <w:r>
        <w:rPr>
          <w:rFonts w:ascii="Times New Roman" w:hAnsi="Times New Roman" w:cs="Times New Roman"/>
          <w:sz w:val="28"/>
          <w:szCs w:val="28"/>
        </w:rPr>
        <w:t>го</w:t>
      </w:r>
      <w:r w:rsidRPr="00A26732">
        <w:rPr>
          <w:rFonts w:ascii="Times New Roman" w:hAnsi="Times New Roman" w:cs="Times New Roman"/>
          <w:sz w:val="28"/>
          <w:szCs w:val="28"/>
        </w:rPr>
        <w:t xml:space="preserve"> образовате</w:t>
      </w:r>
      <w:r>
        <w:rPr>
          <w:rFonts w:ascii="Times New Roman" w:hAnsi="Times New Roman" w:cs="Times New Roman"/>
          <w:sz w:val="28"/>
          <w:szCs w:val="28"/>
        </w:rPr>
        <w:t xml:space="preserve">льного учреждения </w:t>
      </w:r>
      <w:r w:rsidR="00450E3D">
        <w:rPr>
          <w:rFonts w:ascii="Times New Roman" w:hAnsi="Times New Roman" w:cs="Times New Roman"/>
          <w:sz w:val="28"/>
          <w:szCs w:val="28"/>
        </w:rPr>
        <w:t>д</w:t>
      </w:r>
      <w:r>
        <w:rPr>
          <w:rFonts w:ascii="Times New Roman" w:hAnsi="Times New Roman" w:cs="Times New Roman"/>
          <w:sz w:val="28"/>
          <w:szCs w:val="28"/>
        </w:rPr>
        <w:t>етск</w:t>
      </w:r>
      <w:r w:rsidR="00450E3D">
        <w:rPr>
          <w:rFonts w:ascii="Times New Roman" w:hAnsi="Times New Roman" w:cs="Times New Roman"/>
          <w:sz w:val="28"/>
          <w:szCs w:val="28"/>
        </w:rPr>
        <w:t>ого</w:t>
      </w:r>
      <w:r>
        <w:rPr>
          <w:rFonts w:ascii="Times New Roman" w:hAnsi="Times New Roman" w:cs="Times New Roman"/>
          <w:sz w:val="28"/>
          <w:szCs w:val="28"/>
        </w:rPr>
        <w:t xml:space="preserve"> сад</w:t>
      </w:r>
      <w:r w:rsidR="00450E3D">
        <w:rPr>
          <w:rFonts w:ascii="Times New Roman" w:hAnsi="Times New Roman" w:cs="Times New Roman"/>
          <w:sz w:val="28"/>
          <w:szCs w:val="28"/>
        </w:rPr>
        <w:t>а</w:t>
      </w:r>
      <w:r>
        <w:rPr>
          <w:rFonts w:ascii="Times New Roman" w:hAnsi="Times New Roman" w:cs="Times New Roman"/>
          <w:sz w:val="28"/>
          <w:szCs w:val="28"/>
        </w:rPr>
        <w:t xml:space="preserve"> «</w:t>
      </w:r>
      <w:r w:rsidR="00D4655C">
        <w:rPr>
          <w:rFonts w:ascii="Times New Roman" w:hAnsi="Times New Roman" w:cs="Times New Roman"/>
          <w:sz w:val="28"/>
          <w:szCs w:val="28"/>
        </w:rPr>
        <w:t>Алёнушка</w:t>
      </w:r>
      <w:r w:rsidRPr="00A26732">
        <w:rPr>
          <w:rFonts w:ascii="Times New Roman" w:hAnsi="Times New Roman" w:cs="Times New Roman"/>
          <w:sz w:val="28"/>
          <w:szCs w:val="28"/>
        </w:rPr>
        <w:t xml:space="preserve">» </w:t>
      </w:r>
      <w:r w:rsidRPr="00AD7D63">
        <w:rPr>
          <w:rFonts w:ascii="Times New Roman" w:hAnsi="Times New Roman" w:cs="Times New Roman"/>
          <w:sz w:val="28"/>
          <w:szCs w:val="28"/>
        </w:rPr>
        <w:t xml:space="preserve">(далее по тексту - Учреждение).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1.3. В своей деятельности Комиссия руководствуется действующим законодательством об образовании, уставом Учреждения, Положением о нормах профессиональной этики педагогических работников и настоящим Положением. </w:t>
      </w:r>
    </w:p>
    <w:p w:rsidR="00450E3D"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1.4. Основные цели деятельности Комиссии:</w:t>
      </w:r>
    </w:p>
    <w:p w:rsidR="00AD7D63" w:rsidRP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 контроль совместно с администрацией Учреждения, соблюдения педагогическими работниками действующего законодательства об образовании, устава Учреждения, Положения о нормах профессиональной этики педагогических работников; предоставление педагогическим работникам консультационной помощи по разрешению сложных этических ситуаций; профилактика конфликтных ситуаций в соответствии с нормами профессиональной этики; поиск компромиссных решений при возникновении конфликтных ситуаций; 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 подготовка предложений для внесения изменений и дополнений в Положение о нормах профессиональной этики педагогических работников.  </w:t>
      </w:r>
    </w:p>
    <w:p w:rsidR="00AD7D63" w:rsidRPr="00AD7D63" w:rsidRDefault="00AD7D63" w:rsidP="00AD7D63">
      <w:pPr>
        <w:jc w:val="center"/>
        <w:rPr>
          <w:rFonts w:ascii="Times New Roman" w:hAnsi="Times New Roman" w:cs="Times New Roman"/>
          <w:b/>
          <w:sz w:val="28"/>
          <w:szCs w:val="28"/>
        </w:rPr>
      </w:pPr>
      <w:r w:rsidRPr="00AD7D63">
        <w:rPr>
          <w:rFonts w:ascii="Times New Roman" w:hAnsi="Times New Roman" w:cs="Times New Roman"/>
          <w:b/>
          <w:sz w:val="28"/>
          <w:szCs w:val="28"/>
        </w:rPr>
        <w:t>II. Формирование Комиссии и организация её работы</w:t>
      </w:r>
    </w:p>
    <w:p w:rsidR="00AD7D63" w:rsidRDefault="00D4655C" w:rsidP="00AD7D63">
      <w:pPr>
        <w:jc w:val="both"/>
        <w:rPr>
          <w:rFonts w:ascii="Times New Roman" w:hAnsi="Times New Roman" w:cs="Times New Roman"/>
          <w:sz w:val="28"/>
          <w:szCs w:val="28"/>
        </w:rPr>
      </w:pPr>
      <w:r>
        <w:rPr>
          <w:rFonts w:ascii="Times New Roman" w:hAnsi="Times New Roman" w:cs="Times New Roman"/>
          <w:sz w:val="28"/>
          <w:szCs w:val="28"/>
        </w:rPr>
        <w:t xml:space="preserve">2.1. В состав Комиссии входят 1 </w:t>
      </w:r>
      <w:proofErr w:type="gramStart"/>
      <w:r>
        <w:rPr>
          <w:rFonts w:ascii="Times New Roman" w:hAnsi="Times New Roman" w:cs="Times New Roman"/>
          <w:sz w:val="28"/>
          <w:szCs w:val="28"/>
        </w:rPr>
        <w:t>квалифицированных</w:t>
      </w:r>
      <w:proofErr w:type="gramEnd"/>
      <w:r>
        <w:rPr>
          <w:rFonts w:ascii="Times New Roman" w:hAnsi="Times New Roman" w:cs="Times New Roman"/>
          <w:sz w:val="28"/>
          <w:szCs w:val="28"/>
        </w:rPr>
        <w:t xml:space="preserve"> и авторитетный педагогический работник и 2 представителя родительской общественности (председатель родительского комитета и выбранный родитель)</w:t>
      </w:r>
      <w:r w:rsidR="00AD7D63" w:rsidRPr="00AD7D63">
        <w:rPr>
          <w:rFonts w:ascii="Times New Roman" w:hAnsi="Times New Roman" w:cs="Times New Roman"/>
          <w:sz w:val="28"/>
          <w:szCs w:val="28"/>
        </w:rPr>
        <w:t xml:space="preserve">. Персональный состав Комиссии утверждается приказом заведующего. Заведующий не имеет права входить в состав Комиссии. Члены Комиссии и привлекаемые к её работе физические лица работают на безвозмездной основе.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lastRenderedPageBreak/>
        <w:t xml:space="preserve">2.3. Из числа членов Комиссии на её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 </w:t>
      </w:r>
    </w:p>
    <w:p w:rsidR="00AD7D63" w:rsidRP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2.4. Председатель Комиссии:  - организует работу Комиссии;  - созывает и проводит заседания Комиссии;  - дает поручения членам Комиссии, привлекаемым специалистам, экспертам;  - представляет Комиссию в отношениях с администрацией;  -  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w:t>
      </w:r>
      <w:r>
        <w:rPr>
          <w:rFonts w:ascii="Times New Roman" w:hAnsi="Times New Roman" w:cs="Times New Roman"/>
          <w:sz w:val="28"/>
          <w:szCs w:val="28"/>
        </w:rPr>
        <w:t xml:space="preserve">омиссии </w:t>
      </w:r>
      <w:proofErr w:type="gramStart"/>
      <w:r>
        <w:rPr>
          <w:rFonts w:ascii="Times New Roman" w:hAnsi="Times New Roman" w:cs="Times New Roman"/>
          <w:sz w:val="28"/>
          <w:szCs w:val="28"/>
        </w:rPr>
        <w:t>заведующему Учреждения</w:t>
      </w:r>
      <w:proofErr w:type="gramEnd"/>
      <w:r>
        <w:rPr>
          <w:rFonts w:ascii="Times New Roman" w:hAnsi="Times New Roman" w:cs="Times New Roman"/>
          <w:sz w:val="28"/>
          <w:szCs w:val="28"/>
        </w:rPr>
        <w:t>.</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2.5. В отсутствие председателя Комиссии его полномочия осуществляет заместитель председателя Комиссии.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2.6. Секретарь Комиссии отвечает за ведение делопроизводства, регистрацию обращений, хранение документов Комиссии, подготовку её заседаний.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 </w:t>
      </w:r>
    </w:p>
    <w:p w:rsidR="00450E3D"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2.9. 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 </w:t>
      </w:r>
    </w:p>
    <w:p w:rsidR="00AD7D63" w:rsidRP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  </w:t>
      </w:r>
    </w:p>
    <w:p w:rsidR="00FC56EB" w:rsidRDefault="00FC56EB" w:rsidP="00AD7D63">
      <w:pPr>
        <w:jc w:val="center"/>
        <w:rPr>
          <w:rFonts w:ascii="Times New Roman" w:hAnsi="Times New Roman" w:cs="Times New Roman"/>
          <w:b/>
          <w:sz w:val="28"/>
          <w:szCs w:val="28"/>
        </w:rPr>
      </w:pPr>
    </w:p>
    <w:p w:rsidR="00FC56EB" w:rsidRDefault="00FC56EB" w:rsidP="00AD7D63">
      <w:pPr>
        <w:jc w:val="center"/>
        <w:rPr>
          <w:rFonts w:ascii="Times New Roman" w:hAnsi="Times New Roman" w:cs="Times New Roman"/>
          <w:b/>
          <w:sz w:val="28"/>
          <w:szCs w:val="28"/>
        </w:rPr>
      </w:pPr>
    </w:p>
    <w:p w:rsidR="00FC56EB" w:rsidRDefault="00FC56EB" w:rsidP="00AD7D63">
      <w:pPr>
        <w:jc w:val="center"/>
        <w:rPr>
          <w:rFonts w:ascii="Times New Roman" w:hAnsi="Times New Roman" w:cs="Times New Roman"/>
          <w:b/>
          <w:sz w:val="28"/>
          <w:szCs w:val="28"/>
        </w:rPr>
      </w:pPr>
    </w:p>
    <w:p w:rsidR="00AD7D63" w:rsidRPr="00AD7D63" w:rsidRDefault="00AD7D63" w:rsidP="00AD7D63">
      <w:pPr>
        <w:jc w:val="center"/>
        <w:rPr>
          <w:rFonts w:ascii="Times New Roman" w:hAnsi="Times New Roman" w:cs="Times New Roman"/>
          <w:b/>
          <w:sz w:val="28"/>
          <w:szCs w:val="28"/>
        </w:rPr>
      </w:pPr>
      <w:r w:rsidRPr="00AD7D63">
        <w:rPr>
          <w:rFonts w:ascii="Times New Roman" w:hAnsi="Times New Roman" w:cs="Times New Roman"/>
          <w:b/>
          <w:sz w:val="28"/>
          <w:szCs w:val="28"/>
        </w:rPr>
        <w:lastRenderedPageBreak/>
        <w:t>III. Порядок работы комиссии</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Учреждения, Положением о нормах профессиональной этики и настоящим Положением, а также исполнение принятого решения.</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 3.4. Председатель Комиссии при поступлении к нему информации, содержащей основания дл</w:t>
      </w:r>
      <w:r w:rsidR="00450E3D">
        <w:rPr>
          <w:rFonts w:ascii="Times New Roman" w:hAnsi="Times New Roman" w:cs="Times New Roman"/>
          <w:sz w:val="28"/>
          <w:szCs w:val="28"/>
        </w:rPr>
        <w:t>я проведения заседания Комиссии,</w:t>
      </w:r>
      <w:r w:rsidRPr="00AD7D63">
        <w:rPr>
          <w:rFonts w:ascii="Times New Roman" w:hAnsi="Times New Roman" w:cs="Times New Roman"/>
          <w:sz w:val="28"/>
          <w:szCs w:val="28"/>
        </w:rPr>
        <w:t xml:space="preserve"> 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 - организует ознакомление педагогического работника, в отношении которого Комиссия рассматривает вопрос о соблюдении требований нормпрофессиональной этики (под роспись), членов комиссии и других лиц, участвующих в заседании Комиссии, с поступившей информацией.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w:t>
      </w:r>
      <w:r w:rsidR="00450E3D">
        <w:rPr>
          <w:rFonts w:ascii="Times New Roman" w:hAnsi="Times New Roman" w:cs="Times New Roman"/>
          <w:sz w:val="28"/>
          <w:szCs w:val="28"/>
        </w:rPr>
        <w:t>,</w:t>
      </w:r>
      <w:r w:rsidRPr="00AD7D63">
        <w:rPr>
          <w:rFonts w:ascii="Times New Roman" w:hAnsi="Times New Roman" w:cs="Times New Roman"/>
          <w:sz w:val="28"/>
          <w:szCs w:val="28"/>
        </w:rPr>
        <w:t xml:space="preserve">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lastRenderedPageBreak/>
        <w:t xml:space="preserve">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3.8. По итогам рассмотрения вопроса Комиссия принимает одно из следующих решений: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а) установить, что педагогический работник соблюдал нормы профессиональной этики;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б) установить, что педагогический работник не соблюдал нормы профессиональной этики, и рекомендовать заведующему Учреждением указать педагогическому работнику на недопустимость нарушения норм профессиональной этики;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в) установить, что педагогический работник грубо нарушал нормы профессиональной этики и рекомендовать заведующему Учреждением рассмотреть возможность наложения на педагогического работника соответствующего дисциплинарного взыскания; </w:t>
      </w:r>
    </w:p>
    <w:p w:rsidR="00AD7D63" w:rsidRP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  </w:t>
      </w:r>
    </w:p>
    <w:p w:rsidR="00AD7D63" w:rsidRPr="00AD7D63" w:rsidRDefault="00AD7D63" w:rsidP="00AD7D63">
      <w:pPr>
        <w:jc w:val="center"/>
        <w:rPr>
          <w:rFonts w:ascii="Times New Roman" w:hAnsi="Times New Roman" w:cs="Times New Roman"/>
          <w:b/>
          <w:sz w:val="28"/>
          <w:szCs w:val="28"/>
        </w:rPr>
      </w:pPr>
      <w:r w:rsidRPr="00AD7D63">
        <w:rPr>
          <w:rFonts w:ascii="Times New Roman" w:hAnsi="Times New Roman" w:cs="Times New Roman"/>
          <w:b/>
          <w:sz w:val="28"/>
          <w:szCs w:val="28"/>
        </w:rPr>
        <w:t>IV. Порядок оформления решений Комиссии</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4.1. Решения Комиссии оформляются протоколами, которые подписывает председатель и секретарь Комиссии. Решения Комиссии носят для заведующего Учреждением обязательный характер. </w:t>
      </w:r>
    </w:p>
    <w:p w:rsidR="00AD7D63" w:rsidRP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4.2. 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4.3. Копии протокола в течение трёх рабочих дней со дня заседания передаются заведующему Учреждением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lastRenderedPageBreak/>
        <w:t xml:space="preserve">4.4. Заведующий Учреждением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заведующего Учреждением оглашается на ближайшем заседании Комиссии. </w:t>
      </w:r>
    </w:p>
    <w:p w:rsidR="00AD7D63" w:rsidRP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   </w:t>
      </w:r>
    </w:p>
    <w:p w:rsidR="00AD7D63" w:rsidRPr="00AD7D63" w:rsidRDefault="00AD7D63" w:rsidP="00AD7D63">
      <w:pPr>
        <w:jc w:val="center"/>
        <w:rPr>
          <w:rFonts w:ascii="Times New Roman" w:hAnsi="Times New Roman" w:cs="Times New Roman"/>
          <w:b/>
          <w:sz w:val="28"/>
          <w:szCs w:val="28"/>
        </w:rPr>
      </w:pPr>
      <w:r w:rsidRPr="00AD7D63">
        <w:rPr>
          <w:rFonts w:ascii="Times New Roman" w:hAnsi="Times New Roman" w:cs="Times New Roman"/>
          <w:b/>
          <w:sz w:val="28"/>
          <w:szCs w:val="28"/>
        </w:rPr>
        <w:t>V. Обеспечение деятельности Комиссии</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 </w:t>
      </w:r>
    </w:p>
    <w:p w:rsidR="00AD7D63"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5.2. Делопроизводство Комиссии ведётся в соответствии с действующим законодательством. </w:t>
      </w:r>
    </w:p>
    <w:p w:rsidR="00D4655C" w:rsidRDefault="00AD7D63" w:rsidP="00AD7D63">
      <w:pPr>
        <w:jc w:val="both"/>
        <w:rPr>
          <w:rFonts w:ascii="Times New Roman" w:hAnsi="Times New Roman" w:cs="Times New Roman"/>
          <w:sz w:val="28"/>
          <w:szCs w:val="28"/>
        </w:rPr>
      </w:pPr>
      <w:r w:rsidRPr="00AD7D63">
        <w:rPr>
          <w:rFonts w:ascii="Times New Roman" w:hAnsi="Times New Roman" w:cs="Times New Roman"/>
          <w:sz w:val="28"/>
          <w:szCs w:val="28"/>
        </w:rPr>
        <w:t xml:space="preserve">5.3. Протоколы заседания Комиссии хранятся в составе отдельного дела в архиве Учреждения.       </w:t>
      </w: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D4655C" w:rsidRDefault="00D4655C" w:rsidP="00AD7D63">
      <w:pPr>
        <w:jc w:val="both"/>
        <w:rPr>
          <w:rFonts w:ascii="Times New Roman" w:hAnsi="Times New Roman" w:cs="Times New Roman"/>
          <w:sz w:val="28"/>
          <w:szCs w:val="28"/>
        </w:rPr>
      </w:pPr>
    </w:p>
    <w:p w:rsidR="00B558EF" w:rsidRPr="00B558EF" w:rsidRDefault="00B558EF" w:rsidP="00AD7D63">
      <w:pPr>
        <w:jc w:val="both"/>
        <w:rPr>
          <w:rFonts w:ascii="Times New Roman" w:hAnsi="Times New Roman" w:cs="Times New Roman"/>
          <w:sz w:val="36"/>
          <w:szCs w:val="28"/>
        </w:rPr>
      </w:pPr>
      <w:bookmarkStart w:id="0" w:name="_GoBack"/>
      <w:bookmarkEnd w:id="0"/>
    </w:p>
    <w:sectPr w:rsidR="00B558EF" w:rsidRPr="00B558EF" w:rsidSect="00E876DD">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7D63"/>
    <w:rsid w:val="00014466"/>
    <w:rsid w:val="000F6A42"/>
    <w:rsid w:val="00450E3D"/>
    <w:rsid w:val="00676E00"/>
    <w:rsid w:val="007962D3"/>
    <w:rsid w:val="007C3399"/>
    <w:rsid w:val="00806580"/>
    <w:rsid w:val="0086292A"/>
    <w:rsid w:val="00A519EE"/>
    <w:rsid w:val="00AD7D63"/>
    <w:rsid w:val="00B558EF"/>
    <w:rsid w:val="00BD4AEA"/>
    <w:rsid w:val="00C83C91"/>
    <w:rsid w:val="00D4655C"/>
    <w:rsid w:val="00DF2E0E"/>
    <w:rsid w:val="00E876DD"/>
    <w:rsid w:val="00FC56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D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7D63"/>
    <w:rPr>
      <w:rFonts w:ascii="Tahoma" w:hAnsi="Tahoma" w:cs="Tahoma"/>
      <w:sz w:val="16"/>
      <w:szCs w:val="16"/>
    </w:rPr>
  </w:style>
  <w:style w:type="paragraph" w:styleId="a6">
    <w:name w:val="No Spacing"/>
    <w:uiPriority w:val="1"/>
    <w:qFormat/>
    <w:rsid w:val="00D465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1469</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гео</cp:lastModifiedBy>
  <cp:revision>7</cp:revision>
  <cp:lastPrinted>2015-06-04T11:09:00Z</cp:lastPrinted>
  <dcterms:created xsi:type="dcterms:W3CDTF">2015-06-04T11:40:00Z</dcterms:created>
  <dcterms:modified xsi:type="dcterms:W3CDTF">2016-04-27T13:15:00Z</dcterms:modified>
</cp:coreProperties>
</file>